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13DB90" w14:textId="77777777" w:rsidR="009B5D8C" w:rsidRDefault="009B5D8C" w:rsidP="009B5D8C">
      <w:pPr>
        <w:pStyle w:val="Zakladnystyl"/>
        <w:jc w:val="center"/>
      </w:pPr>
      <w:bookmarkStart w:id="0" w:name="_GoBack"/>
      <w:bookmarkEnd w:id="0"/>
    </w:p>
    <w:p w14:paraId="0ADB0A0B" w14:textId="77777777" w:rsidR="009B5D8C" w:rsidRDefault="00614D88" w:rsidP="009B5D8C">
      <w:pPr>
        <w:pStyle w:val="Zakladnystyl"/>
        <w:jc w:val="center"/>
      </w:pPr>
      <w:r>
        <w:object w:dxaOrig="473" w:dyaOrig="587" w14:anchorId="244946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63pt" o:ole="">
            <v:imagedata r:id="rId8" o:title=""/>
          </v:shape>
          <o:OLEObject Type="Embed" ProgID="Word.Picture.8" ShapeID="_x0000_i1025" DrawAspect="Content" ObjectID="_1755943829" r:id="rId9"/>
        </w:object>
      </w:r>
    </w:p>
    <w:p w14:paraId="101CFCAD" w14:textId="77777777" w:rsidR="009B5D8C" w:rsidRDefault="009B5D8C" w:rsidP="009B5D8C">
      <w:pPr>
        <w:pStyle w:val="Zakladnystyl"/>
        <w:jc w:val="center"/>
      </w:pPr>
    </w:p>
    <w:p w14:paraId="4316208F" w14:textId="77777777" w:rsidR="007A0976" w:rsidRDefault="007A0976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42EBF221" w14:textId="77777777" w:rsidR="007A0976" w:rsidRDefault="007A0976" w:rsidP="007A0976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</w:t>
      </w:r>
      <w:r w:rsidR="00435C31">
        <w:rPr>
          <w:b/>
          <w:bCs/>
          <w:sz w:val="32"/>
          <w:szCs w:val="32"/>
        </w:rPr>
        <w:t xml:space="preserve"> </w:t>
      </w:r>
      <w:r w:rsidR="00CF1AF6">
        <w:rPr>
          <w:b/>
          <w:bCs/>
          <w:sz w:val="32"/>
          <w:szCs w:val="32"/>
        </w:rPr>
        <w:t>...</w:t>
      </w:r>
    </w:p>
    <w:p w14:paraId="70B4B034" w14:textId="77777777" w:rsidR="00361CBD" w:rsidRDefault="007A0976" w:rsidP="00361CBD">
      <w:pPr>
        <w:pStyle w:val="Zakladnystyl"/>
        <w:jc w:val="center"/>
        <w:rPr>
          <w:sz w:val="28"/>
          <w:szCs w:val="28"/>
        </w:rPr>
      </w:pPr>
      <w:r w:rsidRPr="00361CBD">
        <w:rPr>
          <w:sz w:val="28"/>
          <w:szCs w:val="28"/>
        </w:rPr>
        <w:t>z</w:t>
      </w:r>
      <w:r w:rsidR="00FD0652" w:rsidRPr="00361CBD">
        <w:rPr>
          <w:sz w:val="28"/>
          <w:szCs w:val="28"/>
        </w:rPr>
        <w:t> </w:t>
      </w:r>
      <w:r w:rsidR="00CF1AF6" w:rsidRPr="00361CBD">
        <w:rPr>
          <w:sz w:val="28"/>
          <w:szCs w:val="28"/>
        </w:rPr>
        <w:t xml:space="preserve"> </w:t>
      </w:r>
      <w:r w:rsidR="00361CBD">
        <w:rPr>
          <w:sz w:val="28"/>
          <w:szCs w:val="28"/>
        </w:rPr>
        <w:t>...</w:t>
      </w:r>
    </w:p>
    <w:p w14:paraId="5ED8C163" w14:textId="77777777" w:rsidR="007A0976" w:rsidRDefault="0019469C" w:rsidP="0019469C">
      <w:pPr>
        <w:pStyle w:val="Zakladnystyl"/>
        <w:tabs>
          <w:tab w:val="left" w:pos="376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3C7FCE9A" w14:textId="77777777" w:rsidR="00C3367D" w:rsidRDefault="007A0976" w:rsidP="00E5741B">
      <w:pPr>
        <w:pStyle w:val="Zakladnystyl"/>
        <w:tabs>
          <w:tab w:val="left" w:pos="3544"/>
        </w:tabs>
        <w:jc w:val="center"/>
        <w:rPr>
          <w:rFonts w:cs="Arial"/>
          <w:b/>
          <w:sz w:val="28"/>
        </w:rPr>
      </w:pPr>
      <w:r w:rsidRPr="00AC2C38">
        <w:rPr>
          <w:b/>
          <w:bCs/>
          <w:sz w:val="28"/>
          <w:szCs w:val="28"/>
        </w:rPr>
        <w:t>k</w:t>
      </w:r>
      <w:r w:rsidR="00FD0652">
        <w:rPr>
          <w:b/>
          <w:bCs/>
          <w:sz w:val="28"/>
          <w:szCs w:val="28"/>
        </w:rPr>
        <w:t xml:space="preserve"> </w:t>
      </w:r>
      <w:r w:rsidR="00FD0652" w:rsidRPr="00FD0652">
        <w:rPr>
          <w:rFonts w:cs="Arial"/>
          <w:b/>
          <w:sz w:val="28"/>
        </w:rPr>
        <w:t xml:space="preserve">návrhu </w:t>
      </w:r>
      <w:r w:rsidR="00C87D10">
        <w:rPr>
          <w:rFonts w:cs="Arial"/>
          <w:b/>
          <w:sz w:val="28"/>
        </w:rPr>
        <w:t>Z</w:t>
      </w:r>
      <w:r w:rsidR="005D6C85">
        <w:rPr>
          <w:rFonts w:cs="Arial"/>
          <w:b/>
          <w:sz w:val="28"/>
        </w:rPr>
        <w:t>mien a do</w:t>
      </w:r>
      <w:r w:rsidR="007D2B53">
        <w:rPr>
          <w:rFonts w:cs="Arial"/>
          <w:b/>
          <w:sz w:val="28"/>
        </w:rPr>
        <w:t xml:space="preserve">plnení </w:t>
      </w:r>
      <w:r w:rsidR="00E5741B">
        <w:rPr>
          <w:rFonts w:cs="Arial"/>
          <w:b/>
          <w:sz w:val="28"/>
        </w:rPr>
        <w:t>P</w:t>
      </w:r>
      <w:r w:rsidR="00FD0652" w:rsidRPr="00FD0652">
        <w:rPr>
          <w:rFonts w:cs="Arial"/>
          <w:b/>
          <w:sz w:val="28"/>
        </w:rPr>
        <w:t xml:space="preserve">ostupov pre zastupovanie </w:t>
      </w:r>
    </w:p>
    <w:p w14:paraId="0E25C968" w14:textId="77777777" w:rsidR="000457B0" w:rsidRDefault="00606222" w:rsidP="00E5741B">
      <w:pPr>
        <w:pStyle w:val="Zakladnystyl"/>
        <w:tabs>
          <w:tab w:val="left" w:pos="3544"/>
        </w:tabs>
        <w:jc w:val="center"/>
        <w:rPr>
          <w:rFonts w:cs="Arial"/>
          <w:b/>
          <w:sz w:val="28"/>
        </w:rPr>
      </w:pPr>
      <w:r w:rsidRPr="00606222">
        <w:rPr>
          <w:rFonts w:cs="Arial"/>
          <w:b/>
          <w:sz w:val="28"/>
        </w:rPr>
        <w:t>Slovenskej republiky</w:t>
      </w:r>
      <w:r w:rsidR="00FD0652" w:rsidRPr="00FD0652">
        <w:rPr>
          <w:rFonts w:cs="Arial"/>
          <w:b/>
          <w:sz w:val="28"/>
        </w:rPr>
        <w:t xml:space="preserve"> </w:t>
      </w:r>
    </w:p>
    <w:p w14:paraId="5AAC5DFE" w14:textId="77777777" w:rsidR="007A0976" w:rsidRPr="00FD0652" w:rsidRDefault="00FD0652" w:rsidP="00AC2C38">
      <w:pPr>
        <w:pStyle w:val="Zakladnystyl"/>
        <w:jc w:val="center"/>
        <w:rPr>
          <w:b/>
          <w:bCs/>
          <w:sz w:val="28"/>
          <w:szCs w:val="28"/>
        </w:rPr>
      </w:pPr>
      <w:r w:rsidRPr="00FD0652">
        <w:rPr>
          <w:rFonts w:cs="Arial"/>
          <w:b/>
          <w:sz w:val="28"/>
        </w:rPr>
        <w:t>pred súdmi Európskej únie</w:t>
      </w:r>
    </w:p>
    <w:p w14:paraId="219EB07E" w14:textId="77777777" w:rsidR="007A0976" w:rsidRPr="00FD0652" w:rsidRDefault="007A0976" w:rsidP="007A0976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A0976" w:rsidRPr="00FD0652" w14:paraId="03AD6C13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5FE595BB" w14:textId="77777777" w:rsidR="007A0976" w:rsidRPr="00FD0652" w:rsidRDefault="007A0976" w:rsidP="000816A7">
            <w:pPr>
              <w:pStyle w:val="Zakladnystyl"/>
            </w:pPr>
            <w:r w:rsidRPr="00FD0652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5AE1D79" w14:textId="77777777" w:rsidR="007A0976" w:rsidRPr="00FD0652" w:rsidRDefault="00361CBD" w:rsidP="00E63D41">
            <w:pPr>
              <w:pStyle w:val="Zakladnystyl"/>
            </w:pPr>
            <w:r>
              <w:t>.../</w:t>
            </w:r>
            <w:r w:rsidR="00184109">
              <w:t>202</w:t>
            </w:r>
            <w:r w:rsidR="00E63D41">
              <w:t>3</w:t>
            </w:r>
          </w:p>
        </w:tc>
      </w:tr>
      <w:tr w:rsidR="007A0976" w:rsidRPr="00FD0652" w14:paraId="3C14D0AC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7C276" w14:textId="77777777" w:rsidR="007A0976" w:rsidRPr="00FD0652" w:rsidRDefault="007A0976" w:rsidP="000816A7">
            <w:pPr>
              <w:pStyle w:val="Zakladnystyl"/>
            </w:pPr>
            <w:r w:rsidRPr="00FD0652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BED21" w14:textId="77777777" w:rsidR="007A0976" w:rsidRPr="00FD0652" w:rsidRDefault="00E63D41" w:rsidP="00E63D41">
            <w:pPr>
              <w:pStyle w:val="Zakladnystyl"/>
            </w:pPr>
            <w:r>
              <w:rPr>
                <w:rFonts w:cs="Arial"/>
              </w:rPr>
              <w:t>minister</w:t>
            </w:r>
            <w:r w:rsidR="00397BD0">
              <w:rPr>
                <w:rFonts w:cs="Arial"/>
              </w:rPr>
              <w:t>ka</w:t>
            </w:r>
            <w:r w:rsidR="00760359" w:rsidRPr="00760359">
              <w:rPr>
                <w:rFonts w:cs="Arial"/>
              </w:rPr>
              <w:t xml:space="preserve"> spravodlivosti Slovenskej republiky</w:t>
            </w:r>
          </w:p>
        </w:tc>
      </w:tr>
    </w:tbl>
    <w:p w14:paraId="05962D7B" w14:textId="77777777" w:rsidR="007A0976" w:rsidRDefault="007A0976" w:rsidP="007A0976">
      <w:pPr>
        <w:pStyle w:val="Vlada"/>
      </w:pPr>
      <w:r w:rsidRPr="00FD0652">
        <w:t>Vláda</w:t>
      </w:r>
    </w:p>
    <w:p w14:paraId="6D5B76BC" w14:textId="77777777" w:rsidR="00FD0652" w:rsidRPr="00E9423E" w:rsidRDefault="00FD0652" w:rsidP="004048F3">
      <w:pPr>
        <w:pStyle w:val="Nadpis1"/>
      </w:pPr>
      <w:r w:rsidRPr="00E9423E">
        <w:t>schvaľuje </w:t>
      </w:r>
    </w:p>
    <w:p w14:paraId="68E70D32" w14:textId="77777777" w:rsidR="00FD0652" w:rsidRDefault="00C962C8" w:rsidP="001659F2">
      <w:pPr>
        <w:pStyle w:val="Nadpis2"/>
      </w:pPr>
      <w:r>
        <w:t xml:space="preserve">Zmeny a doplnenia </w:t>
      </w:r>
      <w:r w:rsidR="00E5741B">
        <w:t>P</w:t>
      </w:r>
      <w:r w:rsidR="00FD0652" w:rsidRPr="00E9423E">
        <w:t>ostup</w:t>
      </w:r>
      <w:r w:rsidR="00EF3962">
        <w:t>ov</w:t>
      </w:r>
      <w:r w:rsidR="00FD0652" w:rsidRPr="00E9423E">
        <w:t xml:space="preserve"> pre zastupovanie </w:t>
      </w:r>
      <w:r w:rsidR="00606222">
        <w:t>Slovenskej republiky</w:t>
      </w:r>
      <w:r w:rsidR="00FD0652" w:rsidRPr="00E9423E">
        <w:t xml:space="preserve"> pred súdmi Európskej únie</w:t>
      </w:r>
      <w:r w:rsidR="00E66A76">
        <w:t>;</w:t>
      </w:r>
      <w:r w:rsidR="00FD0652" w:rsidRPr="00E9423E">
        <w:t xml:space="preserve"> </w:t>
      </w:r>
    </w:p>
    <w:p w14:paraId="02F21D98" w14:textId="77777777" w:rsidR="00E66A76" w:rsidRPr="00E9423E" w:rsidRDefault="00E66A76" w:rsidP="00E66A76">
      <w:pPr>
        <w:pStyle w:val="Nadpis1"/>
      </w:pPr>
      <w:r w:rsidRPr="00E9423E">
        <w:t>ukladá </w:t>
      </w:r>
    </w:p>
    <w:p w14:paraId="1D660F50" w14:textId="77777777" w:rsidR="00E66A76" w:rsidRDefault="00E66A76" w:rsidP="00056DAE">
      <w:pPr>
        <w:pStyle w:val="Nosite"/>
        <w:spacing w:after="0"/>
      </w:pPr>
      <w:r>
        <w:t>ministrom</w:t>
      </w:r>
    </w:p>
    <w:p w14:paraId="6F66214A" w14:textId="77777777" w:rsidR="00E66A76" w:rsidRPr="00E9423E" w:rsidRDefault="00E66A76" w:rsidP="00056DAE">
      <w:pPr>
        <w:pStyle w:val="Nosite"/>
        <w:spacing w:before="0"/>
      </w:pPr>
      <w:r>
        <w:t xml:space="preserve">predsedom ostatných ústredných orgánov štátnej správy </w:t>
      </w:r>
    </w:p>
    <w:p w14:paraId="3C1811B0" w14:textId="328FCFF3" w:rsidR="00E66A76" w:rsidRPr="00E9423E" w:rsidRDefault="00822D69" w:rsidP="00822D69">
      <w:pPr>
        <w:pStyle w:val="Nadpis2"/>
      </w:pPr>
      <w:r w:rsidRPr="00822D69">
        <w:t>postupovať v</w:t>
      </w:r>
      <w:r w:rsidR="00C700B8">
        <w:t> </w:t>
      </w:r>
      <w:r w:rsidRPr="00822D69">
        <w:t>súlade</w:t>
      </w:r>
      <w:r w:rsidR="00C700B8">
        <w:t xml:space="preserve"> s P</w:t>
      </w:r>
      <w:r w:rsidR="00C700B8" w:rsidRPr="00E9423E">
        <w:t>ostup</w:t>
      </w:r>
      <w:r w:rsidR="00C700B8">
        <w:t>mi</w:t>
      </w:r>
      <w:r w:rsidR="00C700B8" w:rsidRPr="00E9423E">
        <w:t xml:space="preserve"> pre zastupovanie </w:t>
      </w:r>
      <w:r w:rsidR="00C700B8">
        <w:t>Slovenskej republiky</w:t>
      </w:r>
      <w:r w:rsidR="00C700B8" w:rsidRPr="00E9423E">
        <w:t xml:space="preserve"> pred súdmi Európskej únie</w:t>
      </w:r>
      <w:r w:rsidR="00C700B8" w:rsidRPr="00822D69">
        <w:t xml:space="preserve"> </w:t>
      </w:r>
      <w:r w:rsidR="00C700B8">
        <w:t xml:space="preserve">schválenými </w:t>
      </w:r>
      <w:r w:rsidR="00C700B8" w:rsidRPr="00822D69">
        <w:t xml:space="preserve">uznesením </w:t>
      </w:r>
      <w:r w:rsidR="00C700B8">
        <w:t>vlády Slovenskej republiky z 9. </w:t>
      </w:r>
      <w:r w:rsidR="00C700B8" w:rsidRPr="00822D69">
        <w:t>júna 2010 č. 377, zmenenými a</w:t>
      </w:r>
      <w:r w:rsidR="00C700B8">
        <w:t> </w:t>
      </w:r>
      <w:r w:rsidR="00C700B8" w:rsidRPr="00822D69">
        <w:t>doplnenými</w:t>
      </w:r>
      <w:r w:rsidR="00C700B8">
        <w:t xml:space="preserve"> uznesením</w:t>
      </w:r>
      <w:r w:rsidR="00C700B8" w:rsidRPr="00822D69">
        <w:t xml:space="preserve"> </w:t>
      </w:r>
      <w:r w:rsidR="00C700B8">
        <w:t>vlády Slovenskej republiky z 1. decembra 2010 č. 831, uznesením vlády Slovenskej republiky z 1. augusta 2012 č. 396, uznesením vlády Slovenskej republiky z 15. júna 2016 č. 234 a uznesením vlády Slovenskej republiky z 12. augusta 2020 č. 489 v znení zmien a </w:t>
      </w:r>
      <w:r w:rsidR="00C700B8" w:rsidRPr="00822D69">
        <w:t xml:space="preserve">doplnení schválených týmto uznesením vlády v bode A.1 (ďalej len „Postupy </w:t>
      </w:r>
      <w:r w:rsidR="00DA69BE" w:rsidRPr="000021A2">
        <w:t>pre zastupovanie Slovenskej repu</w:t>
      </w:r>
      <w:r w:rsidR="00DA69BE">
        <w:t>bliky pred súdmi Európskej únie</w:t>
      </w:r>
      <w:r w:rsidR="00C700B8">
        <w:t xml:space="preserve">“) </w:t>
      </w:r>
      <w:r w:rsidR="00397BD0">
        <w:t>a zabezpečiť ich uplatňovanie</w:t>
      </w:r>
      <w:r w:rsidR="00445ECA">
        <w:t>,</w:t>
      </w:r>
    </w:p>
    <w:p w14:paraId="026B65E2" w14:textId="77777777" w:rsidR="00E66A76" w:rsidRPr="00E9423E" w:rsidRDefault="00E66A76" w:rsidP="00E66A76">
      <w:pPr>
        <w:pStyle w:val="Nadpis4"/>
      </w:pPr>
      <w:r>
        <w:t>priebežne</w:t>
      </w:r>
    </w:p>
    <w:p w14:paraId="6D303384" w14:textId="77777777" w:rsidR="003D7B12" w:rsidRPr="00E9423E" w:rsidRDefault="003D7B12" w:rsidP="003D7B12">
      <w:pPr>
        <w:pStyle w:val="Nadpis1"/>
      </w:pPr>
      <w:r>
        <w:t>odporúča</w:t>
      </w:r>
      <w:r w:rsidRPr="00E9423E">
        <w:t> </w:t>
      </w:r>
    </w:p>
    <w:p w14:paraId="6D35336F" w14:textId="77777777" w:rsidR="003D7B12" w:rsidRDefault="003D7B12" w:rsidP="00056DAE">
      <w:pPr>
        <w:pStyle w:val="Nosite"/>
        <w:spacing w:after="0"/>
      </w:pPr>
      <w:r>
        <w:t>guvernérovi Národnej banky Slovenska</w:t>
      </w:r>
    </w:p>
    <w:p w14:paraId="2D030A0F" w14:textId="77777777" w:rsidR="003D7B12" w:rsidRDefault="003D7B12" w:rsidP="00056DAE">
      <w:pPr>
        <w:pStyle w:val="Nosite"/>
        <w:spacing w:before="0" w:after="0"/>
      </w:pPr>
      <w:r>
        <w:t xml:space="preserve">generálnemu prokurátorovi </w:t>
      </w:r>
    </w:p>
    <w:p w14:paraId="68A5A81B" w14:textId="351D00F1" w:rsidR="003D7B12" w:rsidRDefault="003D7B12" w:rsidP="00056DAE">
      <w:pPr>
        <w:pStyle w:val="Nosite"/>
        <w:spacing w:before="0" w:after="0"/>
      </w:pPr>
      <w:r>
        <w:t xml:space="preserve">predsedovi </w:t>
      </w:r>
      <w:r w:rsidRPr="003D7B12">
        <w:t>Úradu pre reguláciu elektronických ko</w:t>
      </w:r>
      <w:r>
        <w:t>munikácií a poštových služieb</w:t>
      </w:r>
    </w:p>
    <w:p w14:paraId="362EF8AA" w14:textId="77777777" w:rsidR="003D7B12" w:rsidRDefault="003D7B12" w:rsidP="00056DAE">
      <w:pPr>
        <w:pStyle w:val="Nosite"/>
        <w:spacing w:before="0" w:after="0"/>
      </w:pPr>
      <w:r>
        <w:lastRenderedPageBreak/>
        <w:t>predsedovi Úradu pre reguláciu sieťových odvetví</w:t>
      </w:r>
    </w:p>
    <w:p w14:paraId="430657F7" w14:textId="77777777" w:rsidR="003D7B12" w:rsidRDefault="003D7B12" w:rsidP="00056DAE">
      <w:pPr>
        <w:pStyle w:val="Nosite"/>
        <w:spacing w:before="0" w:after="0"/>
      </w:pPr>
      <w:r>
        <w:t xml:space="preserve">predsedovi </w:t>
      </w:r>
      <w:r w:rsidR="00822D69">
        <w:t>Úradu na ochranu osobných údajov Slovenskej republiky</w:t>
      </w:r>
      <w:r>
        <w:t xml:space="preserve"> </w:t>
      </w:r>
    </w:p>
    <w:p w14:paraId="65698023" w14:textId="77777777" w:rsidR="000021A2" w:rsidRPr="000021A2" w:rsidRDefault="000021A2" w:rsidP="000021A2">
      <w:pPr>
        <w:pStyle w:val="Nadpis2"/>
        <w:rPr>
          <w:i/>
          <w:iCs/>
        </w:rPr>
      </w:pPr>
      <w:r w:rsidRPr="000021A2">
        <w:t>postupovať v súlade s Postupmi pre zastupovanie Slovenskej repu</w:t>
      </w:r>
      <w:r w:rsidR="00445ECA">
        <w:t xml:space="preserve">bliky pred súdmi Európskej únie </w:t>
      </w:r>
      <w:r w:rsidR="00C700B8">
        <w:t xml:space="preserve">a zabezpečiť </w:t>
      </w:r>
      <w:r w:rsidR="00445ECA">
        <w:t>ich uplatňovanie,</w:t>
      </w:r>
    </w:p>
    <w:p w14:paraId="1B659DA7" w14:textId="77777777" w:rsidR="00822D69" w:rsidRPr="00822D69" w:rsidRDefault="00822D69" w:rsidP="000021A2">
      <w:pPr>
        <w:pStyle w:val="Nadpis4"/>
      </w:pPr>
      <w:r w:rsidRPr="000021A2">
        <w:t>priebežne</w:t>
      </w:r>
    </w:p>
    <w:p w14:paraId="245DC877" w14:textId="77777777" w:rsidR="003C3A11" w:rsidRDefault="003C3A11" w:rsidP="003C3A11">
      <w:pPr>
        <w:pStyle w:val="Nadpis1"/>
      </w:pPr>
      <w:r>
        <w:t>ukladá</w:t>
      </w:r>
    </w:p>
    <w:p w14:paraId="3CE04AEE" w14:textId="77777777" w:rsidR="00C35809" w:rsidRPr="00C35809" w:rsidRDefault="000021A2" w:rsidP="00C35809">
      <w:pPr>
        <w:pStyle w:val="Nosite"/>
      </w:pPr>
      <w:r>
        <w:t xml:space="preserve">predsedovi </w:t>
      </w:r>
      <w:r w:rsidRPr="000021A2">
        <w:t>Úrad</w:t>
      </w:r>
      <w:r>
        <w:t>u</w:t>
      </w:r>
      <w:r w:rsidRPr="000021A2">
        <w:t xml:space="preserve"> pre územné plánovanie a výstavbu Slovenskej republiky</w:t>
      </w:r>
    </w:p>
    <w:p w14:paraId="03A7742A" w14:textId="77777777" w:rsidR="000C21F9" w:rsidRPr="0013742A" w:rsidRDefault="00C700B8" w:rsidP="00056DAE">
      <w:pPr>
        <w:pStyle w:val="Nadpis2"/>
      </w:pPr>
      <w:r>
        <w:t>zabezpečiť poskytovanie potrebnej a včasnej súčinnosti</w:t>
      </w:r>
      <w:r w:rsidRPr="00822D69">
        <w:t xml:space="preserve"> </w:t>
      </w:r>
      <w:r w:rsidR="00822D69" w:rsidRPr="00822D69">
        <w:t>zástupcovi Slovenskej republiky pred súdmi Európskej únie pri plnení jeho úloh</w:t>
      </w:r>
      <w:r w:rsidR="00445ECA">
        <w:t>,</w:t>
      </w:r>
    </w:p>
    <w:p w14:paraId="4A2031B8" w14:textId="77777777" w:rsidR="000C21F9" w:rsidRPr="0013742A" w:rsidRDefault="000C21F9" w:rsidP="000C21F9">
      <w:pPr>
        <w:pStyle w:val="Nadpis4"/>
      </w:pPr>
      <w:r w:rsidRPr="0013742A">
        <w:t>priebežne</w:t>
      </w:r>
    </w:p>
    <w:p w14:paraId="50203E1A" w14:textId="18D78D96" w:rsidR="000C21F9" w:rsidRPr="004E36BC" w:rsidRDefault="000C21F9" w:rsidP="000C21F9">
      <w:pPr>
        <w:pStyle w:val="Nadpis2"/>
      </w:pPr>
      <w:r w:rsidRPr="0013742A">
        <w:t xml:space="preserve">zabezpečiť v súlade s </w:t>
      </w:r>
      <w:r w:rsidR="00606222" w:rsidRPr="0013742A">
        <w:t>P</w:t>
      </w:r>
      <w:r w:rsidRPr="0013742A">
        <w:t xml:space="preserve">ostupmi </w:t>
      </w:r>
      <w:r w:rsidR="00DA69BE" w:rsidRPr="000021A2">
        <w:t>pre zastupovanie Slovenskej repu</w:t>
      </w:r>
      <w:r w:rsidR="00DA69BE">
        <w:t xml:space="preserve">bliky pred súdmi Európskej únie </w:t>
      </w:r>
      <w:r w:rsidRPr="0013742A">
        <w:t>organizačné, personálne a </w:t>
      </w:r>
      <w:r w:rsidRPr="004E36BC">
        <w:t>materiálno-technické predpoklady na adekvátne plnenie úloh člen</w:t>
      </w:r>
      <w:r w:rsidR="00822D69">
        <w:t>a</w:t>
      </w:r>
      <w:r w:rsidRPr="004E36BC">
        <w:t xml:space="preserve"> Medzirezortnej komisie pre zastupovanie Slovenskej republiky pred súdmi Európskej únie (ďalej len „komisia“), zástupc</w:t>
      </w:r>
      <w:r w:rsidR="00822D69">
        <w:t>u</w:t>
      </w:r>
      <w:r w:rsidRPr="004E36BC">
        <w:t xml:space="preserve"> člen</w:t>
      </w:r>
      <w:r w:rsidR="00822D69">
        <w:t>a</w:t>
      </w:r>
      <w:r w:rsidRPr="004E36BC">
        <w:t xml:space="preserve"> komisie a ďalších osôb poverených poskytovaním súčinnosti</w:t>
      </w:r>
      <w:r w:rsidR="00445ECA">
        <w:t>,</w:t>
      </w:r>
    </w:p>
    <w:p w14:paraId="7FFB589D" w14:textId="77777777" w:rsidR="000C21F9" w:rsidRPr="0013742A" w:rsidRDefault="000C21F9" w:rsidP="000C21F9">
      <w:pPr>
        <w:pStyle w:val="Nadpis4"/>
      </w:pPr>
      <w:r w:rsidRPr="0013742A">
        <w:t>priebežne</w:t>
      </w:r>
    </w:p>
    <w:p w14:paraId="688371D3" w14:textId="77777777" w:rsidR="000C21F9" w:rsidRPr="0013742A" w:rsidRDefault="000C21F9" w:rsidP="000C21F9">
      <w:pPr>
        <w:pStyle w:val="Nadpis2"/>
      </w:pPr>
      <w:r w:rsidRPr="0013742A">
        <w:t>zabezpečiť, aby stanoviská a informácie komunikované člen</w:t>
      </w:r>
      <w:r w:rsidR="00822D69">
        <w:t>om</w:t>
      </w:r>
      <w:r w:rsidRPr="0013742A">
        <w:t xml:space="preserve"> komisie, zástupc</w:t>
      </w:r>
      <w:r w:rsidR="00822D69">
        <w:t>om</w:t>
      </w:r>
      <w:r w:rsidRPr="0013742A">
        <w:t xml:space="preserve"> člen</w:t>
      </w:r>
      <w:r w:rsidR="00822D69">
        <w:t>a</w:t>
      </w:r>
      <w:r w:rsidRPr="0013742A">
        <w:t xml:space="preserve"> komisie, resp. inými poverenými osobami boli zástupcovi Slovenskej republiky pred súdmi Európskej únie komunikované v mene </w:t>
      </w:r>
      <w:r w:rsidR="00B96D6F" w:rsidRPr="000021A2">
        <w:t>Úrad</w:t>
      </w:r>
      <w:r w:rsidR="00B96D6F">
        <w:t>u</w:t>
      </w:r>
      <w:r w:rsidR="00B96D6F" w:rsidRPr="000021A2">
        <w:t xml:space="preserve"> pre územné plánovanie a výstavbu Slovenskej republiky</w:t>
      </w:r>
      <w:r w:rsidRPr="0013742A">
        <w:t xml:space="preserve"> ako celku</w:t>
      </w:r>
      <w:r w:rsidR="00445ECA">
        <w:t>,</w:t>
      </w:r>
    </w:p>
    <w:p w14:paraId="15B28FFC" w14:textId="77777777" w:rsidR="000C21F9" w:rsidRPr="0013742A" w:rsidRDefault="000C21F9" w:rsidP="000C21F9">
      <w:pPr>
        <w:pStyle w:val="Nadpis4"/>
      </w:pPr>
      <w:r w:rsidRPr="0013742A">
        <w:t>priebežne</w:t>
      </w:r>
    </w:p>
    <w:p w14:paraId="7E4A7256" w14:textId="525E6F38" w:rsidR="00C35809" w:rsidRDefault="000021A2" w:rsidP="00C35809">
      <w:pPr>
        <w:pStyle w:val="Nadpis2"/>
      </w:pPr>
      <w:r>
        <w:t>vymenovať</w:t>
      </w:r>
      <w:r w:rsidR="00C87D10">
        <w:t xml:space="preserve"> člena a zástupcu člena komisie </w:t>
      </w:r>
      <w:r w:rsidR="00C35809">
        <w:t>v zmysle čl. 5 ods. 1 a 2</w:t>
      </w:r>
      <w:r w:rsidR="00C35809" w:rsidRPr="00C35809">
        <w:t xml:space="preserve"> </w:t>
      </w:r>
      <w:r w:rsidR="00C35809">
        <w:t xml:space="preserve">Postupov </w:t>
      </w:r>
      <w:r w:rsidR="00DA69BE" w:rsidRPr="000021A2">
        <w:t>pre zastupovanie Slovenskej repu</w:t>
      </w:r>
      <w:r w:rsidR="00DA69BE">
        <w:t xml:space="preserve">bliky pred súdmi Európskej únie </w:t>
      </w:r>
      <w:r>
        <w:t>a informovať o ich vymenovaní zástupcu</w:t>
      </w:r>
      <w:r w:rsidRPr="0013742A">
        <w:t xml:space="preserve"> Slovenskej republiky pred súdmi Európskej únie</w:t>
      </w:r>
      <w:r w:rsidRPr="000021A2">
        <w:t xml:space="preserve"> </w:t>
      </w:r>
      <w:r>
        <w:t>v zmysle čl. 5 ods. 5</w:t>
      </w:r>
      <w:r w:rsidRPr="00C35809">
        <w:t xml:space="preserve"> </w:t>
      </w:r>
      <w:r>
        <w:t xml:space="preserve">Postupov </w:t>
      </w:r>
      <w:r w:rsidR="00DA69BE" w:rsidRPr="000021A2">
        <w:t>pre zastupovanie Slovenskej repu</w:t>
      </w:r>
      <w:r w:rsidR="00DA69BE">
        <w:t>bliky pred súdmi Európskej únie</w:t>
      </w:r>
      <w:r w:rsidR="00445ECA">
        <w:t>,</w:t>
      </w:r>
    </w:p>
    <w:p w14:paraId="09114B80" w14:textId="1A638B48" w:rsidR="00616241" w:rsidRPr="00616241" w:rsidRDefault="00606222" w:rsidP="00616241">
      <w:pPr>
        <w:pStyle w:val="Nadpis2"/>
        <w:numPr>
          <w:ilvl w:val="0"/>
          <w:numId w:val="0"/>
        </w:numPr>
        <w:ind w:left="1418"/>
        <w:rPr>
          <w:i/>
        </w:rPr>
      </w:pPr>
      <w:r w:rsidRPr="0013742A">
        <w:rPr>
          <w:i/>
        </w:rPr>
        <w:t xml:space="preserve">do </w:t>
      </w:r>
      <w:r w:rsidR="00E63D41">
        <w:rPr>
          <w:i/>
        </w:rPr>
        <w:t>1</w:t>
      </w:r>
      <w:r w:rsidRPr="0013742A">
        <w:rPr>
          <w:i/>
        </w:rPr>
        <w:t xml:space="preserve">. </w:t>
      </w:r>
      <w:r w:rsidR="000B04BE">
        <w:rPr>
          <w:i/>
        </w:rPr>
        <w:t>novembra</w:t>
      </w:r>
      <w:r w:rsidRPr="0013742A">
        <w:rPr>
          <w:i/>
        </w:rPr>
        <w:t xml:space="preserve"> </w:t>
      </w:r>
      <w:r w:rsidR="00E63D41">
        <w:rPr>
          <w:i/>
        </w:rPr>
        <w:t>2023</w:t>
      </w:r>
    </w:p>
    <w:p w14:paraId="778A2385" w14:textId="77777777" w:rsidR="003C3A11" w:rsidRDefault="002E510B" w:rsidP="001D1A79">
      <w:pPr>
        <w:pStyle w:val="Navedomie"/>
        <w:ind w:left="1410" w:hanging="1410"/>
        <w:rPr>
          <w:b w:val="0"/>
        </w:rPr>
      </w:pPr>
      <w:r>
        <w:t>Vykon</w:t>
      </w:r>
      <w:r w:rsidR="00056DAE">
        <w:t>ajú</w:t>
      </w:r>
      <w:r w:rsidR="003C3A11">
        <w:t>:</w:t>
      </w:r>
      <w:r w:rsidR="003C3A11">
        <w:tab/>
      </w:r>
      <w:r w:rsidR="00056DAE">
        <w:rPr>
          <w:b w:val="0"/>
        </w:rPr>
        <w:t>ministri</w:t>
      </w:r>
    </w:p>
    <w:p w14:paraId="0981A419" w14:textId="77777777" w:rsidR="00056DAE" w:rsidRPr="00056DAE" w:rsidRDefault="00146648" w:rsidP="00056DAE">
      <w:pPr>
        <w:pStyle w:val="Navedomiezoznam"/>
      </w:pPr>
      <w:r>
        <w:rPr>
          <w:bCs/>
        </w:rPr>
        <w:t xml:space="preserve">predsedovia </w:t>
      </w:r>
      <w:r w:rsidR="00056DAE">
        <w:rPr>
          <w:bCs/>
        </w:rPr>
        <w:t>ostatných ústredných orgánov štátnej správy</w:t>
      </w:r>
    </w:p>
    <w:p w14:paraId="4D811372" w14:textId="77777777" w:rsidR="001659F2" w:rsidRPr="00B46DB1" w:rsidRDefault="00FD0652" w:rsidP="00056DAE">
      <w:pPr>
        <w:pStyle w:val="Navedomie"/>
      </w:pPr>
      <w:r w:rsidRPr="008B628D">
        <w:t>Na vedomie:</w:t>
      </w:r>
      <w:r w:rsidR="001659F2" w:rsidRPr="008B628D">
        <w:tab/>
      </w:r>
      <w:r w:rsidRPr="003C3A11">
        <w:rPr>
          <w:b w:val="0"/>
        </w:rPr>
        <w:t>predseda Národnej rady S</w:t>
      </w:r>
      <w:r w:rsidR="00056DAE">
        <w:rPr>
          <w:b w:val="0"/>
        </w:rPr>
        <w:t>lovenskej republiky</w:t>
      </w:r>
    </w:p>
    <w:p w14:paraId="6BD3D760" w14:textId="77777777" w:rsidR="001659F2" w:rsidRPr="008B628D" w:rsidRDefault="00FD0652" w:rsidP="00C14B01">
      <w:pPr>
        <w:pStyle w:val="Navedomiezoznam"/>
        <w:contextualSpacing/>
      </w:pPr>
      <w:r w:rsidRPr="008B628D">
        <w:t xml:space="preserve">guvernér Národnej banky Slovenska </w:t>
      </w:r>
    </w:p>
    <w:p w14:paraId="38FA6B59" w14:textId="77777777" w:rsidR="001659F2" w:rsidRDefault="00FD0652" w:rsidP="001659F2">
      <w:pPr>
        <w:pStyle w:val="Navedomiezoznam"/>
      </w:pPr>
      <w:r w:rsidRPr="008B628D">
        <w:t xml:space="preserve">generálny prokurátor </w:t>
      </w:r>
      <w:r w:rsidR="00302E1E">
        <w:t xml:space="preserve"> </w:t>
      </w:r>
    </w:p>
    <w:p w14:paraId="79F4F757" w14:textId="77777777" w:rsidR="001659F2" w:rsidRDefault="00FD0652" w:rsidP="001659F2">
      <w:pPr>
        <w:pStyle w:val="Navedomiezoznam"/>
      </w:pPr>
      <w:r w:rsidRPr="008B628D">
        <w:t xml:space="preserve">predseda </w:t>
      </w:r>
      <w:r w:rsidR="00302E1E" w:rsidRPr="00302E1E">
        <w:t xml:space="preserve">Úradu pre reguláciu elektronických komunikácií a poštových služieb </w:t>
      </w:r>
    </w:p>
    <w:p w14:paraId="45C1C5C8" w14:textId="77777777" w:rsidR="00056DAE" w:rsidRPr="008B628D" w:rsidRDefault="00056DAE" w:rsidP="00056DAE">
      <w:pPr>
        <w:pStyle w:val="Navedomiezoznam"/>
      </w:pPr>
      <w:r w:rsidRPr="008B628D">
        <w:t>predseda Úradu pre reguláciu sieťových odvetví</w:t>
      </w:r>
    </w:p>
    <w:p w14:paraId="35CD6931" w14:textId="77777777" w:rsidR="000457B0" w:rsidRPr="001659F2" w:rsidRDefault="000457B0">
      <w:pPr>
        <w:pStyle w:val="Navedomiezoznam"/>
      </w:pPr>
      <w:r w:rsidRPr="008B628D">
        <w:t>predseda Úradu na ochranu osobných údajov S</w:t>
      </w:r>
      <w:r w:rsidR="00056DAE">
        <w:t>lovenskej republiky</w:t>
      </w:r>
    </w:p>
    <w:sectPr w:rsidR="000457B0" w:rsidRPr="001659F2" w:rsidSect="00C14A42">
      <w:headerReference w:type="default" r:id="rId10"/>
      <w:footerReference w:type="default" r:id="rId11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DCFB63" w14:textId="77777777" w:rsidR="0052451E" w:rsidRDefault="0052451E">
      <w:r>
        <w:separator/>
      </w:r>
    </w:p>
  </w:endnote>
  <w:endnote w:type="continuationSeparator" w:id="0">
    <w:p w14:paraId="43E4B7EE" w14:textId="77777777" w:rsidR="0052451E" w:rsidRDefault="00524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5E8AA" w14:textId="77777777" w:rsidR="00DF69D4" w:rsidRDefault="00DF69D4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14:paraId="478B9826" w14:textId="76C1718E" w:rsidR="00DF69D4" w:rsidRDefault="00DF69D4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 w:rsidR="00225007">
      <w:rPr>
        <w:i/>
        <w:iCs/>
        <w:sz w:val="24"/>
        <w:szCs w:val="24"/>
      </w:rPr>
      <w:t xml:space="preserve"> </w:t>
    </w:r>
    <w:r w:rsidR="00CF1AF6" w:rsidRPr="00361CBD">
      <w:rPr>
        <w:i/>
        <w:iCs/>
        <w:sz w:val="24"/>
        <w:szCs w:val="24"/>
      </w:rPr>
      <w:t>...</w:t>
    </w:r>
    <w:r w:rsidR="00225007" w:rsidRPr="00361CBD">
      <w:rPr>
        <w:i/>
        <w:iCs/>
        <w:sz w:val="24"/>
        <w:szCs w:val="24"/>
      </w:rPr>
      <w:t>/20</w:t>
    </w:r>
    <w:r w:rsidR="000021A2">
      <w:rPr>
        <w:i/>
        <w:iCs/>
        <w:sz w:val="24"/>
        <w:szCs w:val="24"/>
      </w:rPr>
      <w:t>23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0D2D14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34DE48" w14:textId="77777777" w:rsidR="0052451E" w:rsidRDefault="0052451E">
      <w:r>
        <w:separator/>
      </w:r>
    </w:p>
  </w:footnote>
  <w:footnote w:type="continuationSeparator" w:id="0">
    <w:p w14:paraId="3F2A926D" w14:textId="77777777" w:rsidR="0052451E" w:rsidRDefault="005245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F91364" w14:textId="77777777" w:rsidR="004C3966" w:rsidRDefault="004C3966" w:rsidP="004C3966">
    <w:pPr>
      <w:pStyle w:val="Zakladnystyl"/>
      <w:jc w:val="center"/>
    </w:pPr>
    <w:r>
      <w:t>VLÁDA SLOVENSKEJ REPUBLIKY</w:t>
    </w:r>
  </w:p>
  <w:p w14:paraId="0869D5D3" w14:textId="77777777" w:rsidR="004C3966" w:rsidRDefault="004C396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9161389"/>
    <w:multiLevelType w:val="hybridMultilevel"/>
    <w:tmpl w:val="521C93B0"/>
    <w:lvl w:ilvl="0" w:tplc="041B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FA6"/>
    <w:rsid w:val="000021A2"/>
    <w:rsid w:val="000024CE"/>
    <w:rsid w:val="00002BDA"/>
    <w:rsid w:val="000061D4"/>
    <w:rsid w:val="00014249"/>
    <w:rsid w:val="000217F1"/>
    <w:rsid w:val="00031E6C"/>
    <w:rsid w:val="00035A06"/>
    <w:rsid w:val="00037A62"/>
    <w:rsid w:val="000404AA"/>
    <w:rsid w:val="0004336F"/>
    <w:rsid w:val="000457B0"/>
    <w:rsid w:val="000458E7"/>
    <w:rsid w:val="00047E0E"/>
    <w:rsid w:val="00051926"/>
    <w:rsid w:val="00056DAE"/>
    <w:rsid w:val="00057EFD"/>
    <w:rsid w:val="000634D0"/>
    <w:rsid w:val="000710B3"/>
    <w:rsid w:val="000725DA"/>
    <w:rsid w:val="000772B7"/>
    <w:rsid w:val="00077A07"/>
    <w:rsid w:val="00077BCA"/>
    <w:rsid w:val="000816A7"/>
    <w:rsid w:val="00085696"/>
    <w:rsid w:val="0008672B"/>
    <w:rsid w:val="000B04BE"/>
    <w:rsid w:val="000B47F7"/>
    <w:rsid w:val="000B5728"/>
    <w:rsid w:val="000B5C87"/>
    <w:rsid w:val="000C0504"/>
    <w:rsid w:val="000C0532"/>
    <w:rsid w:val="000C1942"/>
    <w:rsid w:val="000C1C77"/>
    <w:rsid w:val="000C21F9"/>
    <w:rsid w:val="000C3505"/>
    <w:rsid w:val="000D165F"/>
    <w:rsid w:val="000D2D14"/>
    <w:rsid w:val="000D4291"/>
    <w:rsid w:val="000D6365"/>
    <w:rsid w:val="000E0E65"/>
    <w:rsid w:val="000E4525"/>
    <w:rsid w:val="000E455A"/>
    <w:rsid w:val="000E4DB6"/>
    <w:rsid w:val="000E4F83"/>
    <w:rsid w:val="000E6C01"/>
    <w:rsid w:val="000E7195"/>
    <w:rsid w:val="000F0F82"/>
    <w:rsid w:val="000F24B9"/>
    <w:rsid w:val="000F62A1"/>
    <w:rsid w:val="001052C5"/>
    <w:rsid w:val="00106E26"/>
    <w:rsid w:val="0010739F"/>
    <w:rsid w:val="001100C9"/>
    <w:rsid w:val="001120C3"/>
    <w:rsid w:val="001212A1"/>
    <w:rsid w:val="00121554"/>
    <w:rsid w:val="00123D83"/>
    <w:rsid w:val="0012431F"/>
    <w:rsid w:val="00130D23"/>
    <w:rsid w:val="001324D9"/>
    <w:rsid w:val="00133974"/>
    <w:rsid w:val="00133D7F"/>
    <w:rsid w:val="0013742A"/>
    <w:rsid w:val="00140C9A"/>
    <w:rsid w:val="00141308"/>
    <w:rsid w:val="00146648"/>
    <w:rsid w:val="00146ED8"/>
    <w:rsid w:val="00152940"/>
    <w:rsid w:val="00155DE0"/>
    <w:rsid w:val="00162E8C"/>
    <w:rsid w:val="00163A5B"/>
    <w:rsid w:val="001644F4"/>
    <w:rsid w:val="001659F2"/>
    <w:rsid w:val="0017356E"/>
    <w:rsid w:val="00177385"/>
    <w:rsid w:val="001803CE"/>
    <w:rsid w:val="00181A87"/>
    <w:rsid w:val="00182472"/>
    <w:rsid w:val="001829D7"/>
    <w:rsid w:val="00182BCD"/>
    <w:rsid w:val="00184109"/>
    <w:rsid w:val="00185D36"/>
    <w:rsid w:val="001941E2"/>
    <w:rsid w:val="0019469C"/>
    <w:rsid w:val="0019550F"/>
    <w:rsid w:val="001A061A"/>
    <w:rsid w:val="001A107E"/>
    <w:rsid w:val="001A25BE"/>
    <w:rsid w:val="001A3C9C"/>
    <w:rsid w:val="001B0324"/>
    <w:rsid w:val="001B262E"/>
    <w:rsid w:val="001B7488"/>
    <w:rsid w:val="001D0D5C"/>
    <w:rsid w:val="001D1A79"/>
    <w:rsid w:val="001D2F16"/>
    <w:rsid w:val="001D7FC6"/>
    <w:rsid w:val="001E17D0"/>
    <w:rsid w:val="001E1BB8"/>
    <w:rsid w:val="001F1349"/>
    <w:rsid w:val="001F7817"/>
    <w:rsid w:val="0020068B"/>
    <w:rsid w:val="0020103D"/>
    <w:rsid w:val="00206885"/>
    <w:rsid w:val="00206F45"/>
    <w:rsid w:val="0022190C"/>
    <w:rsid w:val="00222C4A"/>
    <w:rsid w:val="00224D21"/>
    <w:rsid w:val="00225007"/>
    <w:rsid w:val="00225532"/>
    <w:rsid w:val="00225BFB"/>
    <w:rsid w:val="00231777"/>
    <w:rsid w:val="0023182B"/>
    <w:rsid w:val="00232907"/>
    <w:rsid w:val="00233F02"/>
    <w:rsid w:val="002346B0"/>
    <w:rsid w:val="0024319B"/>
    <w:rsid w:val="00244090"/>
    <w:rsid w:val="002464FD"/>
    <w:rsid w:val="002474BE"/>
    <w:rsid w:val="00253601"/>
    <w:rsid w:val="002544B5"/>
    <w:rsid w:val="00257A2F"/>
    <w:rsid w:val="00257BAE"/>
    <w:rsid w:val="00261BBA"/>
    <w:rsid w:val="00262288"/>
    <w:rsid w:val="0026294A"/>
    <w:rsid w:val="00282A5B"/>
    <w:rsid w:val="0028446B"/>
    <w:rsid w:val="00285F85"/>
    <w:rsid w:val="00290AE7"/>
    <w:rsid w:val="00290DD8"/>
    <w:rsid w:val="002949E3"/>
    <w:rsid w:val="00295A74"/>
    <w:rsid w:val="00296B0A"/>
    <w:rsid w:val="002A341B"/>
    <w:rsid w:val="002A50EB"/>
    <w:rsid w:val="002A75DA"/>
    <w:rsid w:val="002B07BB"/>
    <w:rsid w:val="002B5E7C"/>
    <w:rsid w:val="002C4243"/>
    <w:rsid w:val="002C6EE0"/>
    <w:rsid w:val="002D2144"/>
    <w:rsid w:val="002E0059"/>
    <w:rsid w:val="002E03F8"/>
    <w:rsid w:val="002E04FE"/>
    <w:rsid w:val="002E1B92"/>
    <w:rsid w:val="002E1D5C"/>
    <w:rsid w:val="002E510B"/>
    <w:rsid w:val="002F0460"/>
    <w:rsid w:val="002F6BD0"/>
    <w:rsid w:val="0030200D"/>
    <w:rsid w:val="003021AF"/>
    <w:rsid w:val="003028D1"/>
    <w:rsid w:val="00302E1E"/>
    <w:rsid w:val="00303C64"/>
    <w:rsid w:val="00303D07"/>
    <w:rsid w:val="003049EC"/>
    <w:rsid w:val="003065A5"/>
    <w:rsid w:val="0031018B"/>
    <w:rsid w:val="003154F9"/>
    <w:rsid w:val="00315F3B"/>
    <w:rsid w:val="00321235"/>
    <w:rsid w:val="00323CBC"/>
    <w:rsid w:val="003246F5"/>
    <w:rsid w:val="003305BE"/>
    <w:rsid w:val="00332624"/>
    <w:rsid w:val="00335473"/>
    <w:rsid w:val="003415E5"/>
    <w:rsid w:val="00342C4E"/>
    <w:rsid w:val="003501DF"/>
    <w:rsid w:val="00351F6F"/>
    <w:rsid w:val="00352E6A"/>
    <w:rsid w:val="00356C93"/>
    <w:rsid w:val="00361CBD"/>
    <w:rsid w:val="00364008"/>
    <w:rsid w:val="0036778C"/>
    <w:rsid w:val="003679CF"/>
    <w:rsid w:val="00371961"/>
    <w:rsid w:val="00377262"/>
    <w:rsid w:val="00377535"/>
    <w:rsid w:val="00387E77"/>
    <w:rsid w:val="0039432B"/>
    <w:rsid w:val="00396D20"/>
    <w:rsid w:val="00397BD0"/>
    <w:rsid w:val="003B0AF9"/>
    <w:rsid w:val="003B4116"/>
    <w:rsid w:val="003C340C"/>
    <w:rsid w:val="003C3A11"/>
    <w:rsid w:val="003D4633"/>
    <w:rsid w:val="003D7B12"/>
    <w:rsid w:val="003E0BAB"/>
    <w:rsid w:val="003E0E4D"/>
    <w:rsid w:val="003E3143"/>
    <w:rsid w:val="003E40D2"/>
    <w:rsid w:val="003E687F"/>
    <w:rsid w:val="003F379B"/>
    <w:rsid w:val="003F4DC9"/>
    <w:rsid w:val="003F6658"/>
    <w:rsid w:val="00401B2D"/>
    <w:rsid w:val="00402F3C"/>
    <w:rsid w:val="00403025"/>
    <w:rsid w:val="004048F3"/>
    <w:rsid w:val="00410D9F"/>
    <w:rsid w:val="004121CC"/>
    <w:rsid w:val="004134BD"/>
    <w:rsid w:val="00413E1D"/>
    <w:rsid w:val="00430CE2"/>
    <w:rsid w:val="00431189"/>
    <w:rsid w:val="0043424E"/>
    <w:rsid w:val="004356BD"/>
    <w:rsid w:val="00435C31"/>
    <w:rsid w:val="0044381E"/>
    <w:rsid w:val="00445ECA"/>
    <w:rsid w:val="00447A80"/>
    <w:rsid w:val="00447EA4"/>
    <w:rsid w:val="0045073C"/>
    <w:rsid w:val="004610E4"/>
    <w:rsid w:val="00472BB6"/>
    <w:rsid w:val="00472F12"/>
    <w:rsid w:val="00484406"/>
    <w:rsid w:val="004862A2"/>
    <w:rsid w:val="00491D00"/>
    <w:rsid w:val="0049515C"/>
    <w:rsid w:val="00495216"/>
    <w:rsid w:val="00496A79"/>
    <w:rsid w:val="004A2EE3"/>
    <w:rsid w:val="004A716C"/>
    <w:rsid w:val="004B2CB5"/>
    <w:rsid w:val="004B7E25"/>
    <w:rsid w:val="004C3966"/>
    <w:rsid w:val="004C41E7"/>
    <w:rsid w:val="004C54A8"/>
    <w:rsid w:val="004D2683"/>
    <w:rsid w:val="004D5189"/>
    <w:rsid w:val="004E3477"/>
    <w:rsid w:val="004E36BC"/>
    <w:rsid w:val="004F0CF3"/>
    <w:rsid w:val="004F2457"/>
    <w:rsid w:val="00505F74"/>
    <w:rsid w:val="00512CBB"/>
    <w:rsid w:val="00513FDB"/>
    <w:rsid w:val="0051765A"/>
    <w:rsid w:val="00523185"/>
    <w:rsid w:val="0052451E"/>
    <w:rsid w:val="00526D17"/>
    <w:rsid w:val="00537FA6"/>
    <w:rsid w:val="00545201"/>
    <w:rsid w:val="005478C8"/>
    <w:rsid w:val="0055066E"/>
    <w:rsid w:val="005508B8"/>
    <w:rsid w:val="00551CAC"/>
    <w:rsid w:val="00560FF4"/>
    <w:rsid w:val="00561A3D"/>
    <w:rsid w:val="00562427"/>
    <w:rsid w:val="00567B5A"/>
    <w:rsid w:val="00570DBF"/>
    <w:rsid w:val="0057307E"/>
    <w:rsid w:val="00573774"/>
    <w:rsid w:val="00577359"/>
    <w:rsid w:val="005775AB"/>
    <w:rsid w:val="00582C69"/>
    <w:rsid w:val="00583C33"/>
    <w:rsid w:val="00584066"/>
    <w:rsid w:val="00587A0E"/>
    <w:rsid w:val="005913A8"/>
    <w:rsid w:val="00592ECF"/>
    <w:rsid w:val="0059468F"/>
    <w:rsid w:val="00597165"/>
    <w:rsid w:val="005A04E4"/>
    <w:rsid w:val="005A13F4"/>
    <w:rsid w:val="005A145F"/>
    <w:rsid w:val="005A15E3"/>
    <w:rsid w:val="005A2302"/>
    <w:rsid w:val="005C27ED"/>
    <w:rsid w:val="005C2DBA"/>
    <w:rsid w:val="005C3980"/>
    <w:rsid w:val="005C6791"/>
    <w:rsid w:val="005C73AB"/>
    <w:rsid w:val="005D5C47"/>
    <w:rsid w:val="005D6C85"/>
    <w:rsid w:val="005D7A3F"/>
    <w:rsid w:val="005E3590"/>
    <w:rsid w:val="005F1ADF"/>
    <w:rsid w:val="005F5091"/>
    <w:rsid w:val="005F55D4"/>
    <w:rsid w:val="005F6FE8"/>
    <w:rsid w:val="00604FE3"/>
    <w:rsid w:val="00606222"/>
    <w:rsid w:val="00606B2C"/>
    <w:rsid w:val="00606BEE"/>
    <w:rsid w:val="00614D88"/>
    <w:rsid w:val="0061552A"/>
    <w:rsid w:val="00615EC6"/>
    <w:rsid w:val="00616241"/>
    <w:rsid w:val="006166DC"/>
    <w:rsid w:val="00617AD9"/>
    <w:rsid w:val="00626F3E"/>
    <w:rsid w:val="0063434E"/>
    <w:rsid w:val="006370C4"/>
    <w:rsid w:val="0064016E"/>
    <w:rsid w:val="00640A75"/>
    <w:rsid w:val="00642BB6"/>
    <w:rsid w:val="00642C34"/>
    <w:rsid w:val="00642E6E"/>
    <w:rsid w:val="0064437A"/>
    <w:rsid w:val="006458EC"/>
    <w:rsid w:val="006517E5"/>
    <w:rsid w:val="0065203B"/>
    <w:rsid w:val="006606CE"/>
    <w:rsid w:val="00665736"/>
    <w:rsid w:val="00667834"/>
    <w:rsid w:val="0067386D"/>
    <w:rsid w:val="006754CD"/>
    <w:rsid w:val="00676689"/>
    <w:rsid w:val="006774E2"/>
    <w:rsid w:val="006846B5"/>
    <w:rsid w:val="00686864"/>
    <w:rsid w:val="00692E8E"/>
    <w:rsid w:val="00696109"/>
    <w:rsid w:val="006A579D"/>
    <w:rsid w:val="006B16F1"/>
    <w:rsid w:val="006B2527"/>
    <w:rsid w:val="006B38F2"/>
    <w:rsid w:val="006B635C"/>
    <w:rsid w:val="006B6555"/>
    <w:rsid w:val="006C3928"/>
    <w:rsid w:val="006C3959"/>
    <w:rsid w:val="006C3BA2"/>
    <w:rsid w:val="006D5384"/>
    <w:rsid w:val="006D56E8"/>
    <w:rsid w:val="006D6B7A"/>
    <w:rsid w:val="006E10D0"/>
    <w:rsid w:val="006E161D"/>
    <w:rsid w:val="006F1EFB"/>
    <w:rsid w:val="006F6470"/>
    <w:rsid w:val="006F7DA5"/>
    <w:rsid w:val="0070349A"/>
    <w:rsid w:val="00711378"/>
    <w:rsid w:val="007332CC"/>
    <w:rsid w:val="007348D5"/>
    <w:rsid w:val="007402F3"/>
    <w:rsid w:val="00747F79"/>
    <w:rsid w:val="0075334C"/>
    <w:rsid w:val="00753D7E"/>
    <w:rsid w:val="0075653F"/>
    <w:rsid w:val="00760359"/>
    <w:rsid w:val="00761989"/>
    <w:rsid w:val="00770270"/>
    <w:rsid w:val="0077132E"/>
    <w:rsid w:val="00771A22"/>
    <w:rsid w:val="007740EA"/>
    <w:rsid w:val="00781A5C"/>
    <w:rsid w:val="0078312C"/>
    <w:rsid w:val="0078648C"/>
    <w:rsid w:val="00794F92"/>
    <w:rsid w:val="007964A5"/>
    <w:rsid w:val="007A0976"/>
    <w:rsid w:val="007A1E8B"/>
    <w:rsid w:val="007A27B6"/>
    <w:rsid w:val="007A4AAB"/>
    <w:rsid w:val="007A52FB"/>
    <w:rsid w:val="007A54F9"/>
    <w:rsid w:val="007B4D12"/>
    <w:rsid w:val="007C01F4"/>
    <w:rsid w:val="007C2824"/>
    <w:rsid w:val="007C2F47"/>
    <w:rsid w:val="007C7622"/>
    <w:rsid w:val="007D2B53"/>
    <w:rsid w:val="007D49FF"/>
    <w:rsid w:val="007D6B4A"/>
    <w:rsid w:val="007D78EA"/>
    <w:rsid w:val="007E2E00"/>
    <w:rsid w:val="007E4516"/>
    <w:rsid w:val="007E616B"/>
    <w:rsid w:val="007E62BB"/>
    <w:rsid w:val="007F0F52"/>
    <w:rsid w:val="007F1E67"/>
    <w:rsid w:val="007F4DAC"/>
    <w:rsid w:val="007F5B88"/>
    <w:rsid w:val="00806130"/>
    <w:rsid w:val="00810590"/>
    <w:rsid w:val="00810CA9"/>
    <w:rsid w:val="00812116"/>
    <w:rsid w:val="0082172D"/>
    <w:rsid w:val="00822D69"/>
    <w:rsid w:val="00823308"/>
    <w:rsid w:val="008235BF"/>
    <w:rsid w:val="00825C64"/>
    <w:rsid w:val="00825D86"/>
    <w:rsid w:val="00825ED6"/>
    <w:rsid w:val="00827905"/>
    <w:rsid w:val="00830E88"/>
    <w:rsid w:val="00844DEC"/>
    <w:rsid w:val="0084681A"/>
    <w:rsid w:val="00846A7E"/>
    <w:rsid w:val="00847A99"/>
    <w:rsid w:val="00850247"/>
    <w:rsid w:val="008578CF"/>
    <w:rsid w:val="0086038D"/>
    <w:rsid w:val="00864D1E"/>
    <w:rsid w:val="00867898"/>
    <w:rsid w:val="0087343A"/>
    <w:rsid w:val="00874253"/>
    <w:rsid w:val="00884B85"/>
    <w:rsid w:val="008924D2"/>
    <w:rsid w:val="00893265"/>
    <w:rsid w:val="008A0AB1"/>
    <w:rsid w:val="008A1875"/>
    <w:rsid w:val="008A1F53"/>
    <w:rsid w:val="008A2759"/>
    <w:rsid w:val="008A7E94"/>
    <w:rsid w:val="008B1BB2"/>
    <w:rsid w:val="008B3177"/>
    <w:rsid w:val="008B3462"/>
    <w:rsid w:val="008B3A0E"/>
    <w:rsid w:val="008B628D"/>
    <w:rsid w:val="008C1FFC"/>
    <w:rsid w:val="008C5023"/>
    <w:rsid w:val="008D53D8"/>
    <w:rsid w:val="008E7218"/>
    <w:rsid w:val="008F511A"/>
    <w:rsid w:val="008F7AEE"/>
    <w:rsid w:val="0090093E"/>
    <w:rsid w:val="00904770"/>
    <w:rsid w:val="00906DF3"/>
    <w:rsid w:val="00910608"/>
    <w:rsid w:val="00916AD3"/>
    <w:rsid w:val="00916B2D"/>
    <w:rsid w:val="00940632"/>
    <w:rsid w:val="00942724"/>
    <w:rsid w:val="00943942"/>
    <w:rsid w:val="0094680A"/>
    <w:rsid w:val="00947905"/>
    <w:rsid w:val="0095192A"/>
    <w:rsid w:val="00952529"/>
    <w:rsid w:val="00957A83"/>
    <w:rsid w:val="00960943"/>
    <w:rsid w:val="00965073"/>
    <w:rsid w:val="00967E3A"/>
    <w:rsid w:val="00970B5E"/>
    <w:rsid w:val="00970FC7"/>
    <w:rsid w:val="00973FD8"/>
    <w:rsid w:val="00976855"/>
    <w:rsid w:val="00984D0C"/>
    <w:rsid w:val="00985883"/>
    <w:rsid w:val="00990409"/>
    <w:rsid w:val="00996AE0"/>
    <w:rsid w:val="009A0589"/>
    <w:rsid w:val="009A1D05"/>
    <w:rsid w:val="009A21A4"/>
    <w:rsid w:val="009A3CFB"/>
    <w:rsid w:val="009A66F4"/>
    <w:rsid w:val="009A72B3"/>
    <w:rsid w:val="009B192C"/>
    <w:rsid w:val="009B4F6F"/>
    <w:rsid w:val="009B5D8C"/>
    <w:rsid w:val="009E038A"/>
    <w:rsid w:val="009E41A0"/>
    <w:rsid w:val="009E45E9"/>
    <w:rsid w:val="009E564E"/>
    <w:rsid w:val="009E5BAB"/>
    <w:rsid w:val="009E5D1A"/>
    <w:rsid w:val="009F43E0"/>
    <w:rsid w:val="009F6469"/>
    <w:rsid w:val="00A05E50"/>
    <w:rsid w:val="00A1030A"/>
    <w:rsid w:val="00A122D8"/>
    <w:rsid w:val="00A13099"/>
    <w:rsid w:val="00A13DBD"/>
    <w:rsid w:val="00A20AD6"/>
    <w:rsid w:val="00A25925"/>
    <w:rsid w:val="00A25B86"/>
    <w:rsid w:val="00A25D6D"/>
    <w:rsid w:val="00A313B0"/>
    <w:rsid w:val="00A35A6F"/>
    <w:rsid w:val="00A35BD1"/>
    <w:rsid w:val="00A402CC"/>
    <w:rsid w:val="00A468DE"/>
    <w:rsid w:val="00A46A49"/>
    <w:rsid w:val="00A5010E"/>
    <w:rsid w:val="00A63BBF"/>
    <w:rsid w:val="00A65A8C"/>
    <w:rsid w:val="00A7253F"/>
    <w:rsid w:val="00A7392B"/>
    <w:rsid w:val="00A75128"/>
    <w:rsid w:val="00A75B53"/>
    <w:rsid w:val="00A760C3"/>
    <w:rsid w:val="00A77858"/>
    <w:rsid w:val="00A872C2"/>
    <w:rsid w:val="00A90389"/>
    <w:rsid w:val="00A916CE"/>
    <w:rsid w:val="00AA305E"/>
    <w:rsid w:val="00AA75F5"/>
    <w:rsid w:val="00AB4444"/>
    <w:rsid w:val="00AC0708"/>
    <w:rsid w:val="00AC2C38"/>
    <w:rsid w:val="00AC3A75"/>
    <w:rsid w:val="00AC6E03"/>
    <w:rsid w:val="00AD35FD"/>
    <w:rsid w:val="00AD5847"/>
    <w:rsid w:val="00AE0606"/>
    <w:rsid w:val="00AE4117"/>
    <w:rsid w:val="00AE4D56"/>
    <w:rsid w:val="00AE5443"/>
    <w:rsid w:val="00AE772C"/>
    <w:rsid w:val="00AF4533"/>
    <w:rsid w:val="00AF576F"/>
    <w:rsid w:val="00B00863"/>
    <w:rsid w:val="00B12A0B"/>
    <w:rsid w:val="00B14EF3"/>
    <w:rsid w:val="00B164F4"/>
    <w:rsid w:val="00B24468"/>
    <w:rsid w:val="00B30479"/>
    <w:rsid w:val="00B33599"/>
    <w:rsid w:val="00B34567"/>
    <w:rsid w:val="00B34DCA"/>
    <w:rsid w:val="00B376D4"/>
    <w:rsid w:val="00B429CB"/>
    <w:rsid w:val="00B43F57"/>
    <w:rsid w:val="00B46DB1"/>
    <w:rsid w:val="00B479CA"/>
    <w:rsid w:val="00B563AB"/>
    <w:rsid w:val="00B61B4A"/>
    <w:rsid w:val="00B7719F"/>
    <w:rsid w:val="00B800F5"/>
    <w:rsid w:val="00B81CBA"/>
    <w:rsid w:val="00B90EC4"/>
    <w:rsid w:val="00B91EBD"/>
    <w:rsid w:val="00B94CEF"/>
    <w:rsid w:val="00B96D6F"/>
    <w:rsid w:val="00BA362F"/>
    <w:rsid w:val="00BA5392"/>
    <w:rsid w:val="00BA7D61"/>
    <w:rsid w:val="00BB6106"/>
    <w:rsid w:val="00BC1CD7"/>
    <w:rsid w:val="00BD11B2"/>
    <w:rsid w:val="00BD17A1"/>
    <w:rsid w:val="00BD3257"/>
    <w:rsid w:val="00BD60B3"/>
    <w:rsid w:val="00BE17E0"/>
    <w:rsid w:val="00BE31B3"/>
    <w:rsid w:val="00BE3950"/>
    <w:rsid w:val="00BE554D"/>
    <w:rsid w:val="00BF0AFA"/>
    <w:rsid w:val="00BF2261"/>
    <w:rsid w:val="00C00BC4"/>
    <w:rsid w:val="00C0530B"/>
    <w:rsid w:val="00C05630"/>
    <w:rsid w:val="00C061E4"/>
    <w:rsid w:val="00C123F0"/>
    <w:rsid w:val="00C1255A"/>
    <w:rsid w:val="00C14A42"/>
    <w:rsid w:val="00C14B01"/>
    <w:rsid w:val="00C20ACE"/>
    <w:rsid w:val="00C22372"/>
    <w:rsid w:val="00C2676A"/>
    <w:rsid w:val="00C303A7"/>
    <w:rsid w:val="00C31699"/>
    <w:rsid w:val="00C3367D"/>
    <w:rsid w:val="00C3374C"/>
    <w:rsid w:val="00C34945"/>
    <w:rsid w:val="00C35809"/>
    <w:rsid w:val="00C36AE3"/>
    <w:rsid w:val="00C4160A"/>
    <w:rsid w:val="00C50D03"/>
    <w:rsid w:val="00C5187C"/>
    <w:rsid w:val="00C540AF"/>
    <w:rsid w:val="00C57A11"/>
    <w:rsid w:val="00C62DF2"/>
    <w:rsid w:val="00C66BB7"/>
    <w:rsid w:val="00C700B8"/>
    <w:rsid w:val="00C74D34"/>
    <w:rsid w:val="00C751BC"/>
    <w:rsid w:val="00C776E7"/>
    <w:rsid w:val="00C807DC"/>
    <w:rsid w:val="00C83024"/>
    <w:rsid w:val="00C839F9"/>
    <w:rsid w:val="00C86470"/>
    <w:rsid w:val="00C86DB9"/>
    <w:rsid w:val="00C87D10"/>
    <w:rsid w:val="00C93A3A"/>
    <w:rsid w:val="00C962C8"/>
    <w:rsid w:val="00C9685E"/>
    <w:rsid w:val="00CA1464"/>
    <w:rsid w:val="00CA2673"/>
    <w:rsid w:val="00CA3E89"/>
    <w:rsid w:val="00CA7061"/>
    <w:rsid w:val="00CB277B"/>
    <w:rsid w:val="00CB5AF6"/>
    <w:rsid w:val="00CC312C"/>
    <w:rsid w:val="00CC6323"/>
    <w:rsid w:val="00CD06CA"/>
    <w:rsid w:val="00CD2D1D"/>
    <w:rsid w:val="00CE0A1D"/>
    <w:rsid w:val="00CE39D5"/>
    <w:rsid w:val="00CE3FB4"/>
    <w:rsid w:val="00CE6214"/>
    <w:rsid w:val="00CE64BC"/>
    <w:rsid w:val="00CE72BE"/>
    <w:rsid w:val="00CF0430"/>
    <w:rsid w:val="00CF0A49"/>
    <w:rsid w:val="00CF1AF6"/>
    <w:rsid w:val="00CF503C"/>
    <w:rsid w:val="00CF7EAE"/>
    <w:rsid w:val="00D14083"/>
    <w:rsid w:val="00D15EA7"/>
    <w:rsid w:val="00D17477"/>
    <w:rsid w:val="00D24348"/>
    <w:rsid w:val="00D320B1"/>
    <w:rsid w:val="00D37226"/>
    <w:rsid w:val="00D37B50"/>
    <w:rsid w:val="00D42DE2"/>
    <w:rsid w:val="00D44625"/>
    <w:rsid w:val="00D46A0B"/>
    <w:rsid w:val="00D57385"/>
    <w:rsid w:val="00D64972"/>
    <w:rsid w:val="00D66935"/>
    <w:rsid w:val="00D7220D"/>
    <w:rsid w:val="00D72802"/>
    <w:rsid w:val="00D756F1"/>
    <w:rsid w:val="00D757FE"/>
    <w:rsid w:val="00D8014B"/>
    <w:rsid w:val="00D8503F"/>
    <w:rsid w:val="00D85222"/>
    <w:rsid w:val="00D874AA"/>
    <w:rsid w:val="00D87793"/>
    <w:rsid w:val="00D90687"/>
    <w:rsid w:val="00D91549"/>
    <w:rsid w:val="00D9387F"/>
    <w:rsid w:val="00D943A2"/>
    <w:rsid w:val="00D95C9E"/>
    <w:rsid w:val="00D95D83"/>
    <w:rsid w:val="00D96982"/>
    <w:rsid w:val="00D97227"/>
    <w:rsid w:val="00DA3BCF"/>
    <w:rsid w:val="00DA69BE"/>
    <w:rsid w:val="00DC525E"/>
    <w:rsid w:val="00DC55B3"/>
    <w:rsid w:val="00DC6513"/>
    <w:rsid w:val="00DD284C"/>
    <w:rsid w:val="00DD5BFD"/>
    <w:rsid w:val="00DD7016"/>
    <w:rsid w:val="00DE42D2"/>
    <w:rsid w:val="00DE5338"/>
    <w:rsid w:val="00DF00E8"/>
    <w:rsid w:val="00DF2C89"/>
    <w:rsid w:val="00DF372E"/>
    <w:rsid w:val="00DF3C85"/>
    <w:rsid w:val="00DF3D70"/>
    <w:rsid w:val="00DF5401"/>
    <w:rsid w:val="00DF54ED"/>
    <w:rsid w:val="00DF69D4"/>
    <w:rsid w:val="00DF7903"/>
    <w:rsid w:val="00DF7F31"/>
    <w:rsid w:val="00E002DA"/>
    <w:rsid w:val="00E01EBF"/>
    <w:rsid w:val="00E029B9"/>
    <w:rsid w:val="00E05C44"/>
    <w:rsid w:val="00E06058"/>
    <w:rsid w:val="00E14278"/>
    <w:rsid w:val="00E21FA3"/>
    <w:rsid w:val="00E23879"/>
    <w:rsid w:val="00E24AC8"/>
    <w:rsid w:val="00E30259"/>
    <w:rsid w:val="00E32696"/>
    <w:rsid w:val="00E34B80"/>
    <w:rsid w:val="00E3716E"/>
    <w:rsid w:val="00E40546"/>
    <w:rsid w:val="00E45F4A"/>
    <w:rsid w:val="00E50CE8"/>
    <w:rsid w:val="00E5446D"/>
    <w:rsid w:val="00E5741B"/>
    <w:rsid w:val="00E62D73"/>
    <w:rsid w:val="00E63D41"/>
    <w:rsid w:val="00E66A76"/>
    <w:rsid w:val="00E70205"/>
    <w:rsid w:val="00E82A80"/>
    <w:rsid w:val="00E85394"/>
    <w:rsid w:val="00E85B69"/>
    <w:rsid w:val="00E9161A"/>
    <w:rsid w:val="00E91F01"/>
    <w:rsid w:val="00E934B4"/>
    <w:rsid w:val="00E9423E"/>
    <w:rsid w:val="00E95640"/>
    <w:rsid w:val="00E956C8"/>
    <w:rsid w:val="00E95D35"/>
    <w:rsid w:val="00EA3AA4"/>
    <w:rsid w:val="00EB0822"/>
    <w:rsid w:val="00EB2A32"/>
    <w:rsid w:val="00EB33EB"/>
    <w:rsid w:val="00EB3E42"/>
    <w:rsid w:val="00EB47B7"/>
    <w:rsid w:val="00EC0FB2"/>
    <w:rsid w:val="00EC3BE8"/>
    <w:rsid w:val="00EC78DB"/>
    <w:rsid w:val="00ED0F0E"/>
    <w:rsid w:val="00ED10C7"/>
    <w:rsid w:val="00ED2751"/>
    <w:rsid w:val="00ED5289"/>
    <w:rsid w:val="00EE09AB"/>
    <w:rsid w:val="00EE586E"/>
    <w:rsid w:val="00EF3962"/>
    <w:rsid w:val="00F0089D"/>
    <w:rsid w:val="00F012F0"/>
    <w:rsid w:val="00F03532"/>
    <w:rsid w:val="00F0611D"/>
    <w:rsid w:val="00F17FB6"/>
    <w:rsid w:val="00F215EC"/>
    <w:rsid w:val="00F222FE"/>
    <w:rsid w:val="00F2337D"/>
    <w:rsid w:val="00F23D45"/>
    <w:rsid w:val="00F25148"/>
    <w:rsid w:val="00F301A6"/>
    <w:rsid w:val="00F30971"/>
    <w:rsid w:val="00F34570"/>
    <w:rsid w:val="00F4373B"/>
    <w:rsid w:val="00F45279"/>
    <w:rsid w:val="00F5066F"/>
    <w:rsid w:val="00F628A5"/>
    <w:rsid w:val="00F67837"/>
    <w:rsid w:val="00F71618"/>
    <w:rsid w:val="00F71D6A"/>
    <w:rsid w:val="00F73E71"/>
    <w:rsid w:val="00F760F4"/>
    <w:rsid w:val="00F77768"/>
    <w:rsid w:val="00F81F09"/>
    <w:rsid w:val="00F87225"/>
    <w:rsid w:val="00F90F33"/>
    <w:rsid w:val="00F94D59"/>
    <w:rsid w:val="00FA1C9B"/>
    <w:rsid w:val="00FA3D52"/>
    <w:rsid w:val="00FB2020"/>
    <w:rsid w:val="00FB34A1"/>
    <w:rsid w:val="00FC212E"/>
    <w:rsid w:val="00FC7467"/>
    <w:rsid w:val="00FD0652"/>
    <w:rsid w:val="00FE1E02"/>
    <w:rsid w:val="00FE2840"/>
    <w:rsid w:val="00FE2E38"/>
    <w:rsid w:val="00FE3186"/>
    <w:rsid w:val="00FE5C83"/>
    <w:rsid w:val="00FE7603"/>
    <w:rsid w:val="00FF0D8E"/>
    <w:rsid w:val="00FF3E52"/>
    <w:rsid w:val="00FF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BA232A3"/>
  <w14:defaultImageDpi w14:val="0"/>
  <w15:docId w15:val="{28C27680-7A22-4459-AFA7-9D7E27B5D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site"/>
    <w:link w:val="Nadpis1Char"/>
    <w:uiPriority w:val="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"/>
    <w:qFormat/>
    <w:pPr>
      <w:keepNext/>
      <w:numPr>
        <w:ilvl w:val="2"/>
        <w:numId w:val="5"/>
      </w:numPr>
      <w:spacing w:before="120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locked/>
    <w:rPr>
      <w:rFonts w:cs="Times New Roman"/>
      <w:b/>
      <w:bCs/>
      <w:kern w:val="32"/>
      <w:sz w:val="28"/>
      <w:szCs w:val="28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locked/>
    <w:rPr>
      <w:rFonts w:cs="Times New Roman"/>
      <w:sz w:val="24"/>
      <w:szCs w:val="24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9"/>
    <w:locked/>
    <w:rPr>
      <w:rFonts w:cs="Times New Roman"/>
      <w:sz w:val="24"/>
      <w:szCs w:val="24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locked/>
    <w:rPr>
      <w:rFonts w:cs="Times New Roman"/>
      <w:i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9"/>
    <w:locked/>
    <w:rPr>
      <w:rFonts w:cs="Times New Roman"/>
      <w:b/>
      <w:bCs/>
      <w:sz w:val="22"/>
      <w:szCs w:val="22"/>
    </w:rPr>
  </w:style>
  <w:style w:type="character" w:customStyle="1" w:styleId="Nadpis7Char">
    <w:name w:val="Nadpis 7 Char"/>
    <w:basedOn w:val="Predvolenpsmoodseku"/>
    <w:link w:val="Nadpis7"/>
    <w:uiPriority w:val="99"/>
    <w:locked/>
    <w:rPr>
      <w:rFonts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9"/>
    <w:locked/>
    <w:rPr>
      <w:rFonts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9"/>
    <w:locked/>
    <w:rPr>
      <w:rFonts w:ascii="Arial" w:hAnsi="Arial" w:cs="Arial"/>
      <w:sz w:val="22"/>
      <w:szCs w:val="22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  <w:sz w:val="20"/>
      <w:szCs w:val="20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  <w:sz w:val="20"/>
      <w:szCs w:val="20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uiPriority w:val="99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link w:val="VykonajzoznamChar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link w:val="NavedomieChar"/>
    <w:uiPriority w:val="99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link w:val="NavedomiezoznamChar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uiPriority w:val="99"/>
    <w:rPr>
      <w:sz w:val="24"/>
      <w:szCs w:val="24"/>
    </w:rPr>
  </w:style>
  <w:style w:type="paragraph" w:customStyle="1" w:styleId="Nosite">
    <w:name w:val="Nositeľ"/>
    <w:basedOn w:val="Zakladnystyl"/>
    <w:next w:val="Nadpis2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character" w:customStyle="1" w:styleId="VykonajzoznamChar">
    <w:name w:val="Vykonajú_zoznam Char"/>
    <w:basedOn w:val="Predvolenpsmoodseku"/>
    <w:link w:val="Vykonajzoznam"/>
    <w:uiPriority w:val="99"/>
    <w:locked/>
    <w:rsid w:val="001659F2"/>
    <w:rPr>
      <w:rFonts w:cs="Times New Roman"/>
      <w:sz w:val="24"/>
      <w:szCs w:val="24"/>
      <w:lang w:val="sk-SK" w:eastAsia="sk-SK" w:bidi="ar-SA"/>
    </w:rPr>
  </w:style>
  <w:style w:type="character" w:customStyle="1" w:styleId="NavedomieChar">
    <w:name w:val="Na vedomie Char"/>
    <w:basedOn w:val="VykonajzoznamChar"/>
    <w:link w:val="Navedomie"/>
    <w:uiPriority w:val="99"/>
    <w:locked/>
    <w:rsid w:val="001659F2"/>
    <w:rPr>
      <w:rFonts w:cs="Times New Roman"/>
      <w:b/>
      <w:bCs/>
      <w:sz w:val="24"/>
      <w:szCs w:val="24"/>
      <w:lang w:val="sk-SK" w:eastAsia="sk-SK" w:bidi="ar-SA"/>
    </w:rPr>
  </w:style>
  <w:style w:type="character" w:customStyle="1" w:styleId="NavedomiezoznamChar">
    <w:name w:val="Na vedomie_zoznam Char"/>
    <w:basedOn w:val="NavedomieChar"/>
    <w:link w:val="Navedomiezoznam"/>
    <w:uiPriority w:val="99"/>
    <w:locked/>
    <w:rsid w:val="001659F2"/>
    <w:rPr>
      <w:rFonts w:cs="Times New Roman"/>
      <w:b/>
      <w:bCs/>
      <w:sz w:val="24"/>
      <w:szCs w:val="24"/>
      <w:lang w:val="sk-SK" w:eastAsia="sk-SK" w:bidi="ar-SA"/>
    </w:rPr>
  </w:style>
  <w:style w:type="paragraph" w:styleId="Textbubliny">
    <w:name w:val="Balloon Text"/>
    <w:basedOn w:val="Normlny"/>
    <w:link w:val="TextbublinyChar"/>
    <w:uiPriority w:val="99"/>
    <w:semiHidden/>
    <w:rsid w:val="00B800F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styleId="Normlnywebov">
    <w:name w:val="Normal (Web)"/>
    <w:basedOn w:val="Normlny"/>
    <w:uiPriority w:val="99"/>
    <w:semiHidden/>
    <w:unhideWhenUsed/>
    <w:rsid w:val="003C3A11"/>
    <w:pPr>
      <w:spacing w:before="100" w:beforeAutospacing="1" w:after="100" w:afterAutospacing="1"/>
    </w:pPr>
    <w:rPr>
      <w:sz w:val="24"/>
      <w:szCs w:val="24"/>
    </w:rPr>
  </w:style>
  <w:style w:type="character" w:styleId="Odkaznakomentr">
    <w:name w:val="annotation reference"/>
    <w:basedOn w:val="Predvolenpsmoodseku"/>
    <w:uiPriority w:val="99"/>
    <w:rsid w:val="00184109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184109"/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184109"/>
    <w:rPr>
      <w:rFonts w:cs="Times New Roman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18410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locked/>
    <w:rsid w:val="00184109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787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7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7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7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irozekova\Application%20Data\Microsoft\Templates\UZN.defin.I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WKX3UHSAJ2R6-2-1251298</_dlc_DocId>
    <_dlc_DocIdUrl xmlns="e60a29af-d413-48d4-bd90-fe9d2a897e4b">
      <Url>https://ovdmasv601/sites/DMS/_layouts/15/DocIdRedir.aspx?ID=WKX3UHSAJ2R6-2-1251298</Url>
      <Description>WKX3UHSAJ2R6-2-1251298</Description>
    </_dlc_DocIdUrl>
  </documentManagement>
</p:properties>
</file>

<file path=customXml/itemProps1.xml><?xml version="1.0" encoding="utf-8"?>
<ds:datastoreItem xmlns:ds="http://schemas.openxmlformats.org/officeDocument/2006/customXml" ds:itemID="{C9492E7E-B0B5-48D6-8E6C-C581108C87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6CE0E5-3A48-481C-BDA3-9B1F7F2816FA}"/>
</file>

<file path=customXml/itemProps3.xml><?xml version="1.0" encoding="utf-8"?>
<ds:datastoreItem xmlns:ds="http://schemas.openxmlformats.org/officeDocument/2006/customXml" ds:itemID="{91DF7C87-C588-46F2-9B2D-91E5390BBD77}"/>
</file>

<file path=customXml/itemProps4.xml><?xml version="1.0" encoding="utf-8"?>
<ds:datastoreItem xmlns:ds="http://schemas.openxmlformats.org/officeDocument/2006/customXml" ds:itemID="{4955F107-1F38-451E-B321-616333B4CAD0}"/>
</file>

<file path=customXml/itemProps5.xml><?xml version="1.0" encoding="utf-8"?>
<ds:datastoreItem xmlns:ds="http://schemas.openxmlformats.org/officeDocument/2006/customXml" ds:itemID="{92F8524D-631B-438D-B7CA-B841F38911FF}"/>
</file>

<file path=docProps/app.xml><?xml version="1.0" encoding="utf-8"?>
<Properties xmlns="http://schemas.openxmlformats.org/officeDocument/2006/extended-properties" xmlns:vt="http://schemas.openxmlformats.org/officeDocument/2006/docPropsVTypes">
  <Template>UZN.defin.I</Template>
  <TotalTime>53</TotalTime>
  <Pages>2</Pages>
  <Words>416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Úrad vlády SR</Company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/>
  <cp:keywords/>
  <dc:description/>
  <cp:lastModifiedBy>LUKÁČIK Adrián</cp:lastModifiedBy>
  <cp:revision>13</cp:revision>
  <cp:lastPrinted>2010-06-14T06:18:00Z</cp:lastPrinted>
  <dcterms:created xsi:type="dcterms:W3CDTF">2023-01-02T13:27:00Z</dcterms:created>
  <dcterms:modified xsi:type="dcterms:W3CDTF">2023-09-11T11:24:00Z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7ce1647b-ca59-4288-ac76-057f4af15dd7</vt:lpwstr>
  </property>
</Properties>
</file>